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BDCD4" w14:textId="02D30E6D" w:rsidR="00277141" w:rsidRPr="00612794" w:rsidRDefault="00B5313C" w:rsidP="00185406">
      <w:pPr>
        <w:jc w:val="center"/>
        <w:rPr>
          <w:rFonts w:cstheme="minorHAnsi"/>
          <w:b/>
          <w:i/>
          <w:u w:val="single"/>
          <w:lang w:val="ka-GE"/>
        </w:rPr>
      </w:pPr>
      <w:r w:rsidRPr="00612794">
        <w:rPr>
          <w:rFonts w:cstheme="minorHAnsi"/>
          <w:b/>
          <w:i/>
          <w:u w:val="single"/>
          <w:lang w:val="ka-GE"/>
        </w:rPr>
        <w:t>კახარეთი</w:t>
      </w:r>
      <w:r w:rsidR="00185406" w:rsidRPr="00612794">
        <w:rPr>
          <w:rFonts w:cstheme="minorHAnsi"/>
          <w:b/>
          <w:i/>
          <w:u w:val="single"/>
          <w:lang w:val="ka-GE"/>
        </w:rPr>
        <w:t xml:space="preserve"> </w:t>
      </w:r>
      <w:r w:rsidR="00277141" w:rsidRPr="00612794">
        <w:rPr>
          <w:rFonts w:cstheme="minorHAnsi"/>
          <w:b/>
          <w:i/>
          <w:u w:val="single"/>
          <w:lang w:val="ka-GE"/>
        </w:rPr>
        <w:t>ჰესი, №</w:t>
      </w:r>
      <w:r w:rsidR="00612794">
        <w:rPr>
          <w:rFonts w:cstheme="minorHAnsi"/>
          <w:b/>
          <w:i/>
          <w:u w:val="single"/>
        </w:rPr>
        <w:t>2</w:t>
      </w:r>
      <w:r w:rsidR="00277141" w:rsidRPr="00612794">
        <w:rPr>
          <w:rFonts w:cstheme="minorHAnsi"/>
          <w:b/>
          <w:i/>
          <w:u w:val="single"/>
          <w:lang w:val="ka-GE"/>
        </w:rPr>
        <w:t xml:space="preserve"> ჰიდროაგრეგატი</w:t>
      </w:r>
      <w:r w:rsidR="00185406" w:rsidRPr="00612794">
        <w:rPr>
          <w:rFonts w:cstheme="minorHAnsi"/>
          <w:b/>
          <w:i/>
          <w:u w:val="single"/>
          <w:lang w:val="ka-GE"/>
        </w:rPr>
        <w:t xml:space="preserve"> </w:t>
      </w:r>
    </w:p>
    <w:p w14:paraId="36A3A109" w14:textId="77777777" w:rsidR="00185406" w:rsidRPr="00612794" w:rsidRDefault="00185406" w:rsidP="00277141">
      <w:pPr>
        <w:rPr>
          <w:rFonts w:cstheme="minorHAnsi"/>
          <w:b/>
          <w:i/>
          <w:u w:val="single"/>
          <w:lang w:val="ka-GE"/>
        </w:rPr>
      </w:pPr>
      <w:r w:rsidRPr="00612794">
        <w:rPr>
          <w:rFonts w:cstheme="minorHAnsi"/>
          <w:b/>
          <w:i/>
          <w:u w:val="single"/>
          <w:lang w:val="ka-GE"/>
        </w:rPr>
        <w:t>სამუშაოთა მოცულობა</w:t>
      </w:r>
      <w:r w:rsidR="00952C2A" w:rsidRPr="00612794">
        <w:rPr>
          <w:rFonts w:cstheme="minorHAnsi"/>
          <w:b/>
          <w:i/>
          <w:u w:val="single"/>
          <w:lang w:val="ka-GE"/>
        </w:rPr>
        <w:t>:</w:t>
      </w:r>
    </w:p>
    <w:p w14:paraId="3E659EF3" w14:textId="77777777" w:rsidR="00277141" w:rsidRPr="00612794" w:rsidRDefault="00277141" w:rsidP="00185406">
      <w:pPr>
        <w:jc w:val="center"/>
        <w:rPr>
          <w:rFonts w:cstheme="minorHAnsi"/>
          <w:b/>
          <w:i/>
          <w:u w:val="single"/>
        </w:rPr>
      </w:pPr>
      <w:r w:rsidRPr="00612794">
        <w:rPr>
          <w:rFonts w:cstheme="minorHAnsi"/>
          <w:b/>
          <w:i/>
          <w:u w:val="single"/>
          <w:lang w:val="ka-GE"/>
        </w:rPr>
        <w:t>1. ტურბინის ლილვი</w:t>
      </w:r>
      <w:r w:rsidR="00E25AA4" w:rsidRPr="00612794">
        <w:rPr>
          <w:rFonts w:cstheme="minorHAnsi"/>
          <w:b/>
          <w:i/>
          <w:u w:val="single"/>
          <w:lang w:val="ka-GE"/>
        </w:rPr>
        <w:t xml:space="preserve"> </w:t>
      </w:r>
      <w:r w:rsidR="00E25AA4" w:rsidRPr="00612794">
        <w:rPr>
          <w:rFonts w:cstheme="minorHAnsi"/>
          <w:b/>
          <w:i/>
          <w:u w:val="single"/>
        </w:rPr>
        <w:t>KAX – 01 - M010.000.000</w:t>
      </w:r>
    </w:p>
    <w:p w14:paraId="5B8FB175" w14:textId="77777777" w:rsidR="0067241E" w:rsidRPr="00612794" w:rsidRDefault="00185406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ტურბინის </w:t>
      </w:r>
      <w:r w:rsidR="008178DE" w:rsidRPr="00612794">
        <w:rPr>
          <w:rFonts w:cstheme="minorHAnsi"/>
          <w:i/>
          <w:sz w:val="20"/>
          <w:szCs w:val="20"/>
          <w:lang w:val="ka-GE"/>
        </w:rPr>
        <w:t>ლილვის</w:t>
      </w:r>
      <w:r w:rsidRPr="00612794">
        <w:rPr>
          <w:rFonts w:cstheme="minorHAnsi"/>
          <w:i/>
          <w:sz w:val="20"/>
          <w:szCs w:val="20"/>
          <w:lang w:val="ka-GE"/>
        </w:rPr>
        <w:t xml:space="preserve"> ჩარხზე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დაყენებამდე მოხდეს 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ნახევარქურო, 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ნახ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აზი: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 xml:space="preserve"> KAX-0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პოზ</w:t>
      </w:r>
      <w:r w:rsidR="009E0DCA" w:rsidRPr="00612794">
        <w:rPr>
          <w:rFonts w:cstheme="minorHAnsi"/>
          <w:i/>
          <w:sz w:val="20"/>
          <w:szCs w:val="20"/>
          <w:lang w:val="ka-GE"/>
        </w:rPr>
        <w:t>იცია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 №2,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ქურო 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ნახ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აზი: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 xml:space="preserve"> KAX-0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პოზ</w:t>
      </w:r>
      <w:r w:rsidR="009E0DCA" w:rsidRPr="00612794">
        <w:rPr>
          <w:rFonts w:cstheme="minorHAnsi"/>
          <w:i/>
          <w:sz w:val="20"/>
          <w:szCs w:val="20"/>
          <w:lang w:val="ka-GE"/>
        </w:rPr>
        <w:t>იცია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№3</w:t>
      </w:r>
      <w:r w:rsidR="00C858E6" w:rsidRPr="00612794">
        <w:rPr>
          <w:rFonts w:cstheme="minorHAnsi"/>
          <w:i/>
          <w:sz w:val="20"/>
          <w:szCs w:val="20"/>
          <w:lang w:val="ka-GE"/>
        </w:rPr>
        <w:t>,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 </w:t>
      </w:r>
      <w:r w:rsidR="00C858E6" w:rsidRPr="00612794">
        <w:rPr>
          <w:rFonts w:cstheme="minorHAnsi"/>
          <w:i/>
          <w:sz w:val="20"/>
          <w:szCs w:val="20"/>
          <w:lang w:val="ka-GE"/>
        </w:rPr>
        <w:t>მქნევარა,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ნახ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აზი: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 xml:space="preserve"> KAX-0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="00BC4422" w:rsidRPr="00612794">
        <w:rPr>
          <w:rFonts w:cstheme="minorHAnsi"/>
          <w:i/>
          <w:sz w:val="20"/>
          <w:szCs w:val="20"/>
          <w:u w:val="single"/>
          <w:lang w:val="ka-G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პოზ</w:t>
      </w:r>
      <w:r w:rsidR="009E0DCA" w:rsidRPr="00612794">
        <w:rPr>
          <w:rFonts w:cstheme="minorHAnsi"/>
          <w:i/>
          <w:sz w:val="20"/>
          <w:szCs w:val="20"/>
          <w:lang w:val="ka-GE"/>
        </w:rPr>
        <w:t>იცია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№4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="00BC4422" w:rsidRPr="00612794">
        <w:rPr>
          <w:rFonts w:cstheme="minorHAnsi"/>
          <w:i/>
          <w:sz w:val="20"/>
          <w:szCs w:val="20"/>
          <w:lang w:val="ka-GE"/>
        </w:rPr>
        <w:t xml:space="preserve"> დემონტაჟი</w:t>
      </w:r>
      <w:r w:rsidR="00277844" w:rsidRPr="00612794">
        <w:rPr>
          <w:rFonts w:cstheme="minorHAnsi"/>
          <w:i/>
          <w:sz w:val="20"/>
          <w:szCs w:val="20"/>
          <w:lang w:val="ka-GE"/>
        </w:rPr>
        <w:t>;</w:t>
      </w:r>
    </w:p>
    <w:p w14:paraId="3297C5E6" w14:textId="77777777" w:rsidR="00BC4422" w:rsidRPr="00612794" w:rsidRDefault="00BC4422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ტურბინის ლილვის დაყენება ჩარხზე და გასწორება </w:t>
      </w:r>
      <w:r w:rsidRPr="00612794">
        <w:rPr>
          <w:rFonts w:cstheme="minorHAnsi"/>
          <w:i/>
          <w:sz w:val="20"/>
          <w:szCs w:val="20"/>
        </w:rPr>
        <w:t>A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 </w:t>
      </w:r>
      <w:r w:rsidRPr="00612794">
        <w:rPr>
          <w:rFonts w:cstheme="minorHAnsi"/>
          <w:i/>
          <w:sz w:val="20"/>
          <w:szCs w:val="20"/>
        </w:rPr>
        <w:t>B</w:t>
      </w:r>
      <w:r w:rsidRPr="00612794">
        <w:rPr>
          <w:rFonts w:cstheme="minorHAnsi"/>
          <w:i/>
          <w:sz w:val="20"/>
          <w:szCs w:val="20"/>
          <w:lang w:val="ka-GE"/>
        </w:rPr>
        <w:t xml:space="preserve"> საბაზო ზედაპირებზე,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ნახაზ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ი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 xml:space="preserve">: </w:t>
      </w:r>
      <w:r w:rsidRPr="00612794">
        <w:rPr>
          <w:rFonts w:cstheme="minorHAnsi"/>
          <w:i/>
          <w:sz w:val="20"/>
          <w:szCs w:val="20"/>
          <w:u w:val="single"/>
        </w:rPr>
        <w:t>KAX-0</w:t>
      </w:r>
      <w:r w:rsidR="0059033E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Pr="00612794">
        <w:rPr>
          <w:rFonts w:cstheme="minorHAnsi"/>
          <w:i/>
          <w:sz w:val="20"/>
          <w:szCs w:val="20"/>
          <w:u w:val="singl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Pr="00612794">
        <w:rPr>
          <w:rFonts w:cstheme="minorHAnsi"/>
          <w:i/>
          <w:sz w:val="20"/>
          <w:szCs w:val="20"/>
          <w:lang w:val="ka-GE"/>
        </w:rPr>
        <w:t xml:space="preserve"> მითითებული მოთხოვნების შესაბამისად;</w:t>
      </w:r>
    </w:p>
    <w:p w14:paraId="3ED3B20F" w14:textId="0F3F459C" w:rsidR="0059033E" w:rsidRPr="00612794" w:rsidRDefault="0059033E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სარკის ზედაპირის ხეხვა - პოლირება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ხ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აზ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ი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 xml:space="preserve">: </w:t>
      </w:r>
      <w:r w:rsidRPr="00612794">
        <w:rPr>
          <w:rFonts w:cstheme="minorHAnsi"/>
          <w:i/>
          <w:sz w:val="20"/>
          <w:szCs w:val="20"/>
          <w:u w:val="single"/>
        </w:rPr>
        <w:t>KAX-0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Pr="00612794">
        <w:rPr>
          <w:rFonts w:cstheme="minorHAnsi"/>
          <w:i/>
          <w:sz w:val="20"/>
          <w:szCs w:val="20"/>
          <w:u w:val="single"/>
        </w:rPr>
        <w:t>-M010.000.000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 xml:space="preserve"> </w:t>
      </w:r>
      <w:r w:rsidRPr="00612794">
        <w:rPr>
          <w:rFonts w:cstheme="minorHAnsi"/>
          <w:i/>
          <w:sz w:val="20"/>
          <w:szCs w:val="20"/>
          <w:lang w:val="ka-GE"/>
        </w:rPr>
        <w:t>მითითებული მოთხოვნების შესაბამისად;</w:t>
      </w:r>
    </w:p>
    <w:p w14:paraId="5A62B55A" w14:textId="748E4ADC" w:rsidR="0059033E" w:rsidRPr="00612794" w:rsidRDefault="0059033E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ახალი ფოლადის</w:t>
      </w:r>
      <w:r w:rsidR="001B68F3" w:rsidRPr="00612794">
        <w:rPr>
          <w:rFonts w:cstheme="minorHAnsi"/>
          <w:i/>
          <w:sz w:val="20"/>
          <w:szCs w:val="20"/>
          <w:lang w:val="ka-GE"/>
        </w:rPr>
        <w:t xml:space="preserve"> (δ=10მმ) </w:t>
      </w:r>
      <w:r w:rsidRPr="00612794">
        <w:rPr>
          <w:rFonts w:cstheme="minorHAnsi"/>
          <w:i/>
          <w:sz w:val="20"/>
          <w:szCs w:val="20"/>
          <w:lang w:val="ka-GE"/>
        </w:rPr>
        <w:t xml:space="preserve"> პერანგის დამზადება</w:t>
      </w:r>
      <w:r w:rsidR="00612794" w:rsidRPr="00612794">
        <w:rPr>
          <w:rFonts w:cstheme="minorHAnsi"/>
          <w:i/>
          <w:sz w:val="20"/>
          <w:szCs w:val="20"/>
          <w:lang w:val="ka-GE"/>
        </w:rPr>
        <w:t xml:space="preserve">(მასალა შეთანხმდეს დამკვეთთან, </w:t>
      </w:r>
      <w:r w:rsidR="00612794" w:rsidRPr="00612794">
        <w:rPr>
          <w:rFonts w:cstheme="minorHAnsi"/>
          <w:i/>
          <w:sz w:val="20"/>
          <w:szCs w:val="20"/>
        </w:rPr>
        <w:t>40X, S255J)</w:t>
      </w:r>
      <w:r w:rsidR="00770E15" w:rsidRPr="00612794">
        <w:rPr>
          <w:rFonts w:cstheme="minorHAnsi"/>
          <w:i/>
          <w:sz w:val="20"/>
          <w:szCs w:val="20"/>
          <w:lang w:val="ka-GE"/>
        </w:rPr>
        <w:t>;</w:t>
      </w:r>
    </w:p>
    <w:p w14:paraId="17D4179D" w14:textId="14B52660" w:rsidR="00770E15" w:rsidRPr="00612794" w:rsidRDefault="00770E15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დაზიანებული პერანგის დემონტაჟი და ახალი პერანგის მონტაჟი;</w:t>
      </w:r>
    </w:p>
    <w:p w14:paraId="3E9A9450" w14:textId="048DFA75" w:rsidR="00770E15" w:rsidRPr="00612794" w:rsidRDefault="00770E15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პერანგის საბოლოო დამუშავება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ხა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ზ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ი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 xml:space="preserve">: </w:t>
      </w:r>
      <w:r w:rsidRPr="00612794">
        <w:rPr>
          <w:rFonts w:cstheme="minorHAnsi"/>
          <w:i/>
          <w:sz w:val="20"/>
          <w:szCs w:val="20"/>
          <w:u w:val="single"/>
        </w:rPr>
        <w:t>KAX-0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Pr="00612794">
        <w:rPr>
          <w:rFonts w:cstheme="minorHAnsi"/>
          <w:i/>
          <w:sz w:val="20"/>
          <w:szCs w:val="20"/>
          <w:u w:val="singl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Pr="00612794">
        <w:rPr>
          <w:rFonts w:cstheme="minorHAnsi"/>
          <w:i/>
          <w:sz w:val="20"/>
          <w:szCs w:val="20"/>
          <w:lang w:val="ka-GE"/>
        </w:rPr>
        <w:t xml:space="preserve"> მითითებული მოთხოვნების შესაბამისად;</w:t>
      </w:r>
    </w:p>
    <w:p w14:paraId="4B389655" w14:textId="77777777" w:rsidR="00BC4422" w:rsidRPr="00612794" w:rsidRDefault="00BC4422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ტურბინის ლილვ</w:t>
      </w:r>
      <w:r w:rsidR="00770E15" w:rsidRPr="00612794">
        <w:rPr>
          <w:rFonts w:cstheme="minorHAnsi"/>
          <w:i/>
          <w:sz w:val="20"/>
          <w:szCs w:val="20"/>
          <w:lang w:val="ka-GE"/>
        </w:rPr>
        <w:t xml:space="preserve">ზე </w:t>
      </w:r>
      <w:r w:rsidRPr="00612794">
        <w:rPr>
          <w:rFonts w:cstheme="minorHAnsi"/>
          <w:i/>
          <w:sz w:val="20"/>
          <w:szCs w:val="20"/>
          <w:lang w:val="ka-GE"/>
        </w:rPr>
        <w:t xml:space="preserve">მუშათვალის </w:t>
      </w:r>
      <w:r w:rsidR="00770E15" w:rsidRPr="00612794">
        <w:rPr>
          <w:rFonts w:cstheme="minorHAnsi"/>
          <w:i/>
          <w:sz w:val="20"/>
          <w:szCs w:val="20"/>
          <w:lang w:val="ka-GE"/>
        </w:rPr>
        <w:t>დასმის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დაზიანებული ყელის(Ø1</w:t>
      </w:r>
      <w:r w:rsidR="00770E15" w:rsidRPr="00612794">
        <w:rPr>
          <w:rFonts w:cstheme="minorHAnsi"/>
          <w:i/>
          <w:sz w:val="20"/>
          <w:szCs w:val="20"/>
          <w:lang w:val="ka-GE"/>
        </w:rPr>
        <w:t>55</w:t>
      </w:r>
      <w:r w:rsidRPr="00612794">
        <w:rPr>
          <w:rFonts w:cstheme="minorHAnsi"/>
          <w:i/>
          <w:sz w:val="20"/>
          <w:szCs w:val="20"/>
          <w:lang w:val="ka-GE"/>
        </w:rPr>
        <w:t>მმ)</w:t>
      </w:r>
      <w:r w:rsidR="003675F1" w:rsidRPr="00612794">
        <w:rPr>
          <w:rFonts w:cstheme="minorHAnsi"/>
          <w:i/>
          <w:sz w:val="20"/>
          <w:szCs w:val="20"/>
          <w:lang w:val="ka-GE"/>
        </w:rPr>
        <w:t>,</w:t>
      </w:r>
      <w:r w:rsidRPr="00612794">
        <w:rPr>
          <w:rFonts w:cstheme="minorHAnsi"/>
          <w:i/>
          <w:sz w:val="20"/>
          <w:szCs w:val="20"/>
          <w:lang w:val="ka-GE"/>
        </w:rPr>
        <w:t xml:space="preserve"> მექანიკური დამუშავება </w:t>
      </w:r>
      <w:r w:rsidR="003675F1" w:rsidRPr="00612794">
        <w:rPr>
          <w:rFonts w:cstheme="minorHAnsi"/>
          <w:i/>
          <w:sz w:val="20"/>
          <w:szCs w:val="20"/>
          <w:lang w:val="ka-GE"/>
        </w:rPr>
        <w:t>დიამეტრზე Ø1</w:t>
      </w:r>
      <w:r w:rsidR="00770E15" w:rsidRPr="00612794">
        <w:rPr>
          <w:rFonts w:cstheme="minorHAnsi"/>
          <w:i/>
          <w:sz w:val="20"/>
          <w:szCs w:val="20"/>
          <w:lang w:val="ka-GE"/>
        </w:rPr>
        <w:t>42</w:t>
      </w:r>
      <w:r w:rsidR="003675F1" w:rsidRPr="00612794">
        <w:rPr>
          <w:rFonts w:cstheme="minorHAnsi"/>
          <w:i/>
          <w:sz w:val="20"/>
          <w:szCs w:val="20"/>
          <w:lang w:val="ka-GE"/>
        </w:rPr>
        <w:t>მმ;</w:t>
      </w:r>
    </w:p>
    <w:p w14:paraId="54EC097A" w14:textId="55CE1C37" w:rsidR="003675F1" w:rsidRPr="00612794" w:rsidRDefault="003675F1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ფოლადის პერანგის</w:t>
      </w:r>
      <w:r w:rsidR="00770E15" w:rsidRPr="00612794">
        <w:rPr>
          <w:rFonts w:cstheme="minorHAnsi"/>
          <w:i/>
          <w:sz w:val="20"/>
          <w:szCs w:val="20"/>
          <w:lang w:val="ka-GE"/>
        </w:rPr>
        <w:t>(δ=10</w:t>
      </w:r>
      <w:r w:rsidRPr="00612794">
        <w:rPr>
          <w:rFonts w:cstheme="minorHAnsi"/>
          <w:i/>
          <w:sz w:val="20"/>
          <w:szCs w:val="20"/>
          <w:lang w:val="ka-GE"/>
        </w:rPr>
        <w:t>მმ) დამზადება;</w:t>
      </w:r>
      <w:r w:rsidR="00B5313C" w:rsidRPr="00612794">
        <w:rPr>
          <w:rFonts w:cstheme="minorHAnsi"/>
          <w:i/>
          <w:sz w:val="20"/>
          <w:szCs w:val="20"/>
          <w:lang w:val="ka-GE"/>
        </w:rPr>
        <w:t xml:space="preserve"> უჟანგავი ფოლადის პერანგის შიდა დიამეტრის დამუშავება, ტურბინის ლილვიდან აღებული </w:t>
      </w:r>
      <w:r w:rsidR="001B68F3" w:rsidRPr="00612794">
        <w:rPr>
          <w:rFonts w:cstheme="minorHAnsi"/>
          <w:i/>
          <w:sz w:val="20"/>
          <w:szCs w:val="20"/>
          <w:lang w:val="ka-GE"/>
        </w:rPr>
        <w:t>დიამეტრის</w:t>
      </w:r>
      <w:r w:rsidR="00B5313C" w:rsidRPr="00612794">
        <w:rPr>
          <w:rFonts w:cstheme="minorHAnsi"/>
          <w:i/>
          <w:sz w:val="20"/>
          <w:szCs w:val="20"/>
          <w:lang w:val="ka-GE"/>
        </w:rPr>
        <w:t xml:space="preserve"> შესაბამისად.</w:t>
      </w:r>
    </w:p>
    <w:p w14:paraId="7E347BE9" w14:textId="5F1D4F48" w:rsidR="003675F1" w:rsidRPr="00612794" w:rsidRDefault="003675F1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პერანგის ლილვზე დაყენება და მექანიკური დამუშავება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ნახაზ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ი: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 xml:space="preserve"> </w:t>
      </w:r>
      <w:r w:rsidRPr="00612794">
        <w:rPr>
          <w:rFonts w:cstheme="minorHAnsi"/>
          <w:i/>
          <w:sz w:val="20"/>
          <w:szCs w:val="20"/>
          <w:u w:val="single"/>
        </w:rPr>
        <w:t>KAX-0</w:t>
      </w:r>
      <w:r w:rsidR="001B68F3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Pr="00612794">
        <w:rPr>
          <w:rFonts w:cstheme="minorHAnsi"/>
          <w:i/>
          <w:sz w:val="20"/>
          <w:szCs w:val="20"/>
          <w:u w:val="single"/>
        </w:rPr>
        <w:t>-M010.000.000</w:t>
      </w:r>
      <w:r w:rsidR="00D85067" w:rsidRPr="00612794">
        <w:rPr>
          <w:rFonts w:cstheme="minorHAnsi"/>
          <w:i/>
          <w:sz w:val="20"/>
          <w:szCs w:val="20"/>
          <w:lang w:val="ka-GE"/>
        </w:rPr>
        <w:t>,</w:t>
      </w:r>
      <w:r w:rsidRPr="00612794">
        <w:rPr>
          <w:rFonts w:cstheme="minorHAnsi"/>
          <w:i/>
          <w:sz w:val="20"/>
          <w:szCs w:val="20"/>
          <w:lang w:val="ka-GE"/>
        </w:rPr>
        <w:t xml:space="preserve"> მითითებული მოთხოვნების შესაბამისად;</w:t>
      </w:r>
    </w:p>
    <w:p w14:paraId="3E829DBE" w14:textId="77777777" w:rsidR="00B5313C" w:rsidRPr="00612794" w:rsidRDefault="003675F1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ტურბინის ლილვის სასოგმანე </w:t>
      </w:r>
      <w:r w:rsidR="001B68F3" w:rsidRPr="00612794">
        <w:rPr>
          <w:rFonts w:cstheme="minorHAnsi"/>
          <w:i/>
          <w:sz w:val="20"/>
          <w:szCs w:val="20"/>
          <w:lang w:val="ka-GE"/>
        </w:rPr>
        <w:t>ღარების</w:t>
      </w:r>
      <w:r w:rsidRPr="00612794">
        <w:rPr>
          <w:rFonts w:cstheme="minorHAnsi"/>
          <w:i/>
          <w:sz w:val="20"/>
          <w:szCs w:val="20"/>
          <w:lang w:val="ka-GE"/>
        </w:rPr>
        <w:t xml:space="preserve"> ღარების აღდგენა</w:t>
      </w:r>
      <w:r w:rsidR="001B68F3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 xml:space="preserve">ნახაზი: </w:t>
      </w:r>
      <w:r w:rsidR="001B68F3" w:rsidRPr="00612794">
        <w:rPr>
          <w:rFonts w:cstheme="minorHAnsi"/>
          <w:i/>
          <w:sz w:val="20"/>
          <w:szCs w:val="20"/>
          <w:u w:val="single"/>
        </w:rPr>
        <w:t>KAX-0</w:t>
      </w:r>
      <w:r w:rsidR="001B68F3"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="001B68F3" w:rsidRPr="00612794">
        <w:rPr>
          <w:rFonts w:cstheme="minorHAnsi"/>
          <w:i/>
          <w:sz w:val="20"/>
          <w:szCs w:val="20"/>
          <w:u w:val="single"/>
        </w:rPr>
        <w:t>-M010.000.000</w:t>
      </w:r>
      <w:r w:rsidRPr="00612794">
        <w:rPr>
          <w:rFonts w:cstheme="minorHAnsi"/>
          <w:i/>
          <w:sz w:val="20"/>
          <w:szCs w:val="20"/>
          <w:lang w:val="ka-GE"/>
        </w:rPr>
        <w:t>;</w:t>
      </w:r>
    </w:p>
    <w:p w14:paraId="33EA64DB" w14:textId="3FBE84E9" w:rsidR="001B68F3" w:rsidRPr="00612794" w:rsidRDefault="001B68F3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ორი ცალი, ახალი სოგმანის დამზადება 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 xml:space="preserve">ნახაზი: </w:t>
      </w:r>
      <w:r w:rsidRPr="00612794">
        <w:rPr>
          <w:rFonts w:cstheme="minorHAnsi"/>
          <w:i/>
          <w:sz w:val="20"/>
          <w:szCs w:val="20"/>
          <w:u w:val="single"/>
        </w:rPr>
        <w:t>KAX-0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1</w:t>
      </w:r>
      <w:r w:rsidRPr="00612794">
        <w:rPr>
          <w:rFonts w:cstheme="minorHAnsi"/>
          <w:i/>
          <w:sz w:val="20"/>
          <w:szCs w:val="20"/>
          <w:u w:val="single"/>
        </w:rPr>
        <w:t>-M010.000.000</w:t>
      </w:r>
      <w:r w:rsidR="00612794" w:rsidRPr="00612794">
        <w:rPr>
          <w:rFonts w:cstheme="minorHAnsi"/>
          <w:i/>
          <w:sz w:val="20"/>
          <w:szCs w:val="20"/>
          <w:lang w:val="ka-GE"/>
        </w:rPr>
        <w:t>(მასალა</w:t>
      </w:r>
      <w:r w:rsidR="00612794">
        <w:rPr>
          <w:rFonts w:cstheme="minorHAnsi"/>
          <w:i/>
          <w:sz w:val="20"/>
          <w:szCs w:val="20"/>
        </w:rPr>
        <w:t xml:space="preserve"> </w:t>
      </w:r>
      <w:r w:rsidR="00612794" w:rsidRPr="00612794">
        <w:rPr>
          <w:rFonts w:cstheme="minorHAnsi"/>
          <w:i/>
          <w:sz w:val="20"/>
          <w:szCs w:val="20"/>
          <w:lang w:val="ka-GE"/>
        </w:rPr>
        <w:t>შეთანხმდეს დამკვეთთან</w:t>
      </w:r>
      <w:r w:rsidR="00612794" w:rsidRPr="00612794">
        <w:rPr>
          <w:rFonts w:cstheme="minorHAnsi"/>
          <w:i/>
          <w:sz w:val="20"/>
          <w:szCs w:val="20"/>
        </w:rPr>
        <w:t>)</w:t>
      </w:r>
      <w:r w:rsidRPr="00612794">
        <w:rPr>
          <w:rFonts w:cstheme="minorHAnsi"/>
          <w:i/>
          <w:sz w:val="20"/>
          <w:szCs w:val="20"/>
          <w:lang w:val="ka-GE"/>
        </w:rPr>
        <w:t>;</w:t>
      </w:r>
    </w:p>
    <w:p w14:paraId="422BEF70" w14:textId="08EDC4CB" w:rsidR="00B5313C" w:rsidRPr="00612794" w:rsidRDefault="00B5313C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ტურბინის ლილვის დაზიანებული (</w:t>
      </w:r>
      <w:r w:rsidRPr="00612794">
        <w:rPr>
          <w:rFonts w:cstheme="minorHAnsi"/>
          <w:i/>
          <w:sz w:val="20"/>
          <w:szCs w:val="20"/>
        </w:rPr>
        <w:t>M</w:t>
      </w:r>
      <w:r w:rsidRPr="00612794">
        <w:rPr>
          <w:rFonts w:cstheme="minorHAnsi"/>
          <w:i/>
          <w:sz w:val="20"/>
          <w:szCs w:val="20"/>
          <w:lang w:val="ka-GE"/>
        </w:rPr>
        <w:t>64) ხრახნის აღდგენა</w:t>
      </w:r>
      <w:r w:rsidR="00612794" w:rsidRPr="00612794">
        <w:rPr>
          <w:rFonts w:cstheme="minorHAnsi"/>
          <w:i/>
          <w:sz w:val="20"/>
          <w:szCs w:val="20"/>
          <w:lang w:val="ka-GE"/>
        </w:rPr>
        <w:t>(შეთანხმდეს დამკვეთთან</w:t>
      </w:r>
      <w:r w:rsidR="00612794" w:rsidRPr="00612794">
        <w:rPr>
          <w:rFonts w:cstheme="minorHAnsi"/>
          <w:i/>
          <w:sz w:val="20"/>
          <w:szCs w:val="20"/>
        </w:rPr>
        <w:t>)</w:t>
      </w:r>
      <w:r w:rsidRPr="00612794">
        <w:rPr>
          <w:rFonts w:cstheme="minorHAnsi"/>
          <w:i/>
          <w:sz w:val="20"/>
          <w:szCs w:val="20"/>
          <w:lang w:val="ka-GE"/>
        </w:rPr>
        <w:t>;</w:t>
      </w:r>
    </w:p>
    <w:p w14:paraId="2A8D7946" w14:textId="77777777" w:rsidR="001B68F3" w:rsidRPr="00612794" w:rsidRDefault="00B5313C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აღდგენითი სამუშაოების დამთავრების შემდეგ მოხდეს დემონტირებული დეტალების(მქნევარა, ქურო და </w:t>
      </w:r>
      <w:r w:rsidR="0068441D" w:rsidRPr="00612794">
        <w:rPr>
          <w:rFonts w:cstheme="minorHAnsi"/>
          <w:i/>
          <w:sz w:val="20"/>
          <w:szCs w:val="20"/>
          <w:lang w:val="ka-GE"/>
        </w:rPr>
        <w:t>ნახევარქურო</w:t>
      </w:r>
      <w:r w:rsidRPr="00612794">
        <w:rPr>
          <w:rFonts w:cstheme="minorHAnsi"/>
          <w:i/>
          <w:sz w:val="20"/>
          <w:szCs w:val="20"/>
          <w:lang w:val="ka-GE"/>
        </w:rPr>
        <w:t xml:space="preserve">) </w:t>
      </w:r>
      <w:r w:rsidR="006A1BBF" w:rsidRPr="00612794">
        <w:rPr>
          <w:rFonts w:cstheme="minorHAnsi"/>
          <w:i/>
          <w:sz w:val="20"/>
          <w:szCs w:val="20"/>
          <w:lang w:val="ka-GE"/>
        </w:rPr>
        <w:t>მონტაჟი ტურბინის ლილვზე;</w:t>
      </w:r>
    </w:p>
    <w:p w14:paraId="10724740" w14:textId="77777777" w:rsidR="00277141" w:rsidRPr="00612794" w:rsidRDefault="006A1BBF" w:rsidP="0061279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აწყობის შემდეგ მოხდეს ლილვის </w:t>
      </w:r>
      <w:r w:rsidR="001B68F3" w:rsidRPr="00612794">
        <w:rPr>
          <w:rFonts w:cstheme="minorHAnsi"/>
          <w:i/>
          <w:sz w:val="20"/>
          <w:szCs w:val="20"/>
          <w:lang w:val="ka-GE"/>
        </w:rPr>
        <w:t xml:space="preserve">სტატიკური </w:t>
      </w:r>
      <w:r w:rsidRPr="00612794">
        <w:rPr>
          <w:rFonts w:cstheme="minorHAnsi"/>
          <w:i/>
          <w:sz w:val="20"/>
          <w:szCs w:val="20"/>
          <w:lang w:val="ka-GE"/>
        </w:rPr>
        <w:t>ბალანსირება</w:t>
      </w:r>
      <w:r w:rsidR="001B68F3" w:rsidRPr="00612794">
        <w:rPr>
          <w:rFonts w:cstheme="minorHAnsi"/>
          <w:i/>
          <w:sz w:val="20"/>
          <w:szCs w:val="20"/>
          <w:lang w:val="ka-GE"/>
        </w:rPr>
        <w:t>;</w:t>
      </w:r>
    </w:p>
    <w:p w14:paraId="0B242D68" w14:textId="77777777" w:rsidR="00277141" w:rsidRPr="00612794" w:rsidRDefault="00277141">
      <w:pPr>
        <w:rPr>
          <w:rFonts w:cstheme="minorHAnsi"/>
          <w:i/>
          <w:sz w:val="20"/>
          <w:szCs w:val="20"/>
          <w:lang w:val="ka-GE"/>
        </w:rPr>
      </w:pPr>
      <w:r w:rsidRPr="00612794">
        <w:rPr>
          <w:rFonts w:cstheme="minorHAnsi"/>
          <w:i/>
          <w:sz w:val="20"/>
          <w:szCs w:val="20"/>
          <w:lang w:val="ka-GE"/>
        </w:rPr>
        <w:br w:type="page"/>
      </w:r>
    </w:p>
    <w:p w14:paraId="05EEA961" w14:textId="77777777" w:rsidR="006A1BBF" w:rsidRPr="00612794" w:rsidRDefault="00277141" w:rsidP="00277141">
      <w:pPr>
        <w:jc w:val="center"/>
        <w:rPr>
          <w:rFonts w:cstheme="minorHAnsi"/>
          <w:b/>
          <w:i/>
          <w:u w:val="single"/>
          <w:lang w:val="ka-GE"/>
        </w:rPr>
      </w:pPr>
      <w:r w:rsidRPr="00612794">
        <w:rPr>
          <w:rFonts w:cstheme="minorHAnsi"/>
          <w:b/>
          <w:i/>
          <w:u w:val="single"/>
          <w:lang w:val="ka-GE"/>
        </w:rPr>
        <w:lastRenderedPageBreak/>
        <w:t>2. წინა სახურავი</w:t>
      </w:r>
      <w:r w:rsidR="0068441D" w:rsidRPr="00612794">
        <w:rPr>
          <w:rFonts w:cstheme="minorHAnsi"/>
          <w:b/>
          <w:i/>
          <w:u w:val="single"/>
          <w:lang w:val="ka-GE"/>
        </w:rPr>
        <w:t xml:space="preserve"> 2400.2900.000</w:t>
      </w:r>
    </w:p>
    <w:p w14:paraId="2FE4A35D" w14:textId="77777777" w:rsidR="00277141" w:rsidRPr="00612794" w:rsidRDefault="00901A8A" w:rsidP="00612794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წინა სახურავის </w:t>
      </w:r>
      <w:r w:rsidR="00277141" w:rsidRPr="00612794">
        <w:rPr>
          <w:rFonts w:cstheme="minorHAnsi"/>
          <w:i/>
          <w:sz w:val="20"/>
          <w:szCs w:val="20"/>
          <w:lang w:val="ka-GE"/>
        </w:rPr>
        <w:t>დაზიანებული მოპირკეთების დემონტაჟი;</w:t>
      </w:r>
    </w:p>
    <w:p w14:paraId="715BF84E" w14:textId="77777777" w:rsidR="00277141" w:rsidRPr="00612794" w:rsidRDefault="00277141" w:rsidP="00612794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ახალი მოპირკეთების დამზადება</w:t>
      </w:r>
      <w:r w:rsidR="00952C2A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="00952C2A" w:rsidRPr="00612794">
        <w:rPr>
          <w:rFonts w:cstheme="minorHAnsi"/>
          <w:i/>
          <w:sz w:val="20"/>
          <w:szCs w:val="20"/>
          <w:u w:val="single"/>
          <w:lang w:val="ka-GE"/>
        </w:rPr>
        <w:t>ნახაზი: 2400.2900.001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 მონტაჟი;</w:t>
      </w:r>
    </w:p>
    <w:p w14:paraId="7051BA26" w14:textId="62018D34" w:rsidR="0021073D" w:rsidRPr="00612794" w:rsidRDefault="0021073D" w:rsidP="00612794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ლაბირინთული შემჭიდროვების დამზადება - მონტაჟი;</w:t>
      </w:r>
    </w:p>
    <w:p w14:paraId="0A5F40B7" w14:textId="77777777" w:rsidR="0021073D" w:rsidRPr="00612794" w:rsidRDefault="0021073D" w:rsidP="00612794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წინა სახურავზე არსებული ბრინჯაოს მილისას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ნახაზი: 2400.2900.002სნ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Pr="00612794">
        <w:rPr>
          <w:rFonts w:cstheme="minorHAnsi"/>
          <w:i/>
          <w:sz w:val="20"/>
          <w:szCs w:val="20"/>
          <w:lang w:val="ka-GE"/>
        </w:rPr>
        <w:t>მონტაჟი;</w:t>
      </w:r>
    </w:p>
    <w:p w14:paraId="0342582B" w14:textId="77777777" w:rsidR="0021073D" w:rsidRPr="00612794" w:rsidRDefault="00277141" w:rsidP="00612794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აღდგენილი წინა სახურავის </w:t>
      </w:r>
      <w:r w:rsidR="00CC7E55" w:rsidRPr="00612794">
        <w:rPr>
          <w:rFonts w:cstheme="minorHAnsi"/>
          <w:i/>
          <w:sz w:val="20"/>
          <w:szCs w:val="20"/>
          <w:lang w:val="ka-GE"/>
        </w:rPr>
        <w:t xml:space="preserve">მოპირკეთების და ლაბირინთული შემჭიდროვებების </w:t>
      </w:r>
      <w:r w:rsidRPr="00612794">
        <w:rPr>
          <w:rFonts w:cstheme="minorHAnsi"/>
          <w:i/>
          <w:sz w:val="20"/>
          <w:szCs w:val="20"/>
          <w:lang w:val="ka-GE"/>
        </w:rPr>
        <w:t>საბოლოო მექანიკური დამუშავება</w:t>
      </w:r>
      <w:r w:rsidR="0021073D" w:rsidRPr="00612794">
        <w:rPr>
          <w:rFonts w:cstheme="minorHAnsi"/>
          <w:i/>
          <w:sz w:val="20"/>
          <w:szCs w:val="20"/>
          <w:lang w:val="ka-GE"/>
        </w:rPr>
        <w:t xml:space="preserve"> </w:t>
      </w:r>
      <w:r w:rsidR="0021073D" w:rsidRPr="00612794">
        <w:rPr>
          <w:rFonts w:cstheme="minorHAnsi"/>
          <w:i/>
          <w:sz w:val="20"/>
          <w:szCs w:val="20"/>
          <w:u w:val="single"/>
          <w:lang w:val="ka-GE"/>
        </w:rPr>
        <w:t>ნახაზი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:</w:t>
      </w:r>
      <w:r w:rsidR="00901A8A" w:rsidRPr="00612794">
        <w:rPr>
          <w:rFonts w:cstheme="minorHAnsi"/>
          <w:i/>
          <w:sz w:val="20"/>
          <w:szCs w:val="20"/>
          <w:u w:val="single"/>
          <w:lang w:val="ka-GE"/>
        </w:rPr>
        <w:t xml:space="preserve"> 2400.2900.000სნ</w:t>
      </w:r>
      <w:r w:rsidR="00901A8A" w:rsidRPr="00612794">
        <w:rPr>
          <w:rFonts w:cstheme="minorHAnsi"/>
          <w:i/>
          <w:sz w:val="20"/>
          <w:szCs w:val="20"/>
          <w:lang w:val="ka-GE"/>
        </w:rPr>
        <w:t xml:space="preserve"> და </w:t>
      </w:r>
      <w:r w:rsidR="00D85067" w:rsidRPr="00612794">
        <w:rPr>
          <w:rFonts w:cstheme="minorHAnsi"/>
          <w:i/>
          <w:sz w:val="20"/>
          <w:szCs w:val="20"/>
          <w:lang w:val="ka-GE"/>
        </w:rPr>
        <w:t>ახალი მუშა თვალის ნახაზთან შეთანწყობით;</w:t>
      </w:r>
    </w:p>
    <w:p w14:paraId="233D1921" w14:textId="77777777" w:rsidR="00901A8A" w:rsidRPr="00612794" w:rsidRDefault="00901A8A" w:rsidP="00901A8A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</w:p>
    <w:p w14:paraId="79F9C09B" w14:textId="77777777" w:rsidR="00277141" w:rsidRPr="00612794" w:rsidRDefault="00277141" w:rsidP="00277141">
      <w:pPr>
        <w:spacing w:after="0" w:line="360" w:lineRule="auto"/>
        <w:jc w:val="center"/>
        <w:rPr>
          <w:rFonts w:cstheme="minorHAnsi"/>
          <w:b/>
          <w:i/>
          <w:u w:val="single"/>
          <w:lang w:val="ka-GE"/>
        </w:rPr>
      </w:pPr>
      <w:r w:rsidRPr="00612794">
        <w:rPr>
          <w:rFonts w:cstheme="minorHAnsi"/>
          <w:b/>
          <w:i/>
          <w:u w:val="single"/>
          <w:lang w:val="ka-GE"/>
        </w:rPr>
        <w:t>3. უკანა სახურავი</w:t>
      </w:r>
      <w:r w:rsidR="0068441D" w:rsidRPr="00612794">
        <w:rPr>
          <w:rFonts w:cstheme="minorHAnsi"/>
          <w:b/>
          <w:i/>
          <w:u w:val="single"/>
          <w:lang w:val="ka-GE"/>
        </w:rPr>
        <w:t xml:space="preserve"> 2400.2900.100</w:t>
      </w:r>
    </w:p>
    <w:p w14:paraId="7D5F054C" w14:textId="77777777" w:rsidR="00901A8A" w:rsidRPr="00612794" w:rsidRDefault="00901A8A" w:rsidP="00612794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უკანა სახურავის დაზიანებული მოპირკეთების დემონტაჟი;</w:t>
      </w:r>
    </w:p>
    <w:p w14:paraId="415B32B7" w14:textId="77777777" w:rsidR="00901A8A" w:rsidRPr="00612794" w:rsidRDefault="00901A8A" w:rsidP="00612794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ახალი მოპირკეთების დამზადება</w:t>
      </w:r>
      <w:r w:rsidR="0068441D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="0068441D" w:rsidRPr="00612794">
        <w:rPr>
          <w:rFonts w:cstheme="minorHAnsi"/>
          <w:i/>
          <w:sz w:val="20"/>
          <w:szCs w:val="20"/>
          <w:u w:val="single"/>
          <w:lang w:val="ka-GE"/>
        </w:rPr>
        <w:t>ნახაზი: 2400.2900.104</w:t>
      </w:r>
      <w:r w:rsidR="0068441D" w:rsidRPr="00612794">
        <w:rPr>
          <w:rFonts w:cstheme="minorHAnsi"/>
          <w:i/>
          <w:sz w:val="20"/>
          <w:szCs w:val="20"/>
          <w:lang w:val="ka-GE"/>
        </w:rPr>
        <w:t>,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 მონტაჟი;</w:t>
      </w:r>
    </w:p>
    <w:p w14:paraId="62B564EE" w14:textId="311C9586" w:rsidR="00901A8A" w:rsidRPr="00612794" w:rsidRDefault="00901A8A" w:rsidP="00612794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ლაბირინთული შემჭიდროვების</w:t>
      </w:r>
      <w:r w:rsidR="0068441D" w:rsidRPr="00612794">
        <w:rPr>
          <w:rFonts w:cstheme="minorHAnsi"/>
          <w:i/>
          <w:sz w:val="20"/>
          <w:szCs w:val="20"/>
          <w:lang w:val="ka-GE"/>
        </w:rPr>
        <w:t xml:space="preserve">, </w:t>
      </w:r>
      <w:r w:rsidR="0068441D" w:rsidRPr="00612794">
        <w:rPr>
          <w:rFonts w:cstheme="minorHAnsi"/>
          <w:i/>
          <w:sz w:val="20"/>
          <w:szCs w:val="20"/>
          <w:u w:val="single"/>
          <w:lang w:val="ka-GE"/>
        </w:rPr>
        <w:t>ნახაზი: 2400.2900.102,</w:t>
      </w:r>
      <w:r w:rsidRPr="00612794">
        <w:rPr>
          <w:rFonts w:cstheme="minorHAnsi"/>
          <w:i/>
          <w:sz w:val="20"/>
          <w:szCs w:val="20"/>
          <w:lang w:val="ka-GE"/>
        </w:rPr>
        <w:t xml:space="preserve"> დამზადება - მონტაჟი</w:t>
      </w:r>
      <w:r w:rsidR="00612794" w:rsidRPr="00612794">
        <w:rPr>
          <w:rFonts w:cstheme="minorHAnsi"/>
          <w:i/>
          <w:sz w:val="20"/>
          <w:szCs w:val="20"/>
        </w:rPr>
        <w:t>;</w:t>
      </w:r>
    </w:p>
    <w:p w14:paraId="63EDDF1E" w14:textId="77777777" w:rsidR="00277141" w:rsidRPr="00612794" w:rsidRDefault="00901A8A" w:rsidP="00612794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აღდგენილი უკანა სახურავის მოპირკეთების და ლაბირინთული შემჭიდროვებების საბოლოო მექანიკური დამუშავება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ნახაზი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: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 xml:space="preserve"> </w:t>
      </w:r>
      <w:r w:rsidR="00D85067" w:rsidRPr="00612794">
        <w:rPr>
          <w:rFonts w:cstheme="minorHAnsi"/>
          <w:i/>
          <w:sz w:val="20"/>
          <w:szCs w:val="20"/>
          <w:u w:val="single"/>
          <w:lang w:val="ka-GE"/>
        </w:rPr>
        <w:t>2400.2900.100სნ</w:t>
      </w:r>
      <w:r w:rsidR="00D85067" w:rsidRPr="00612794">
        <w:rPr>
          <w:rFonts w:cstheme="minorHAnsi"/>
          <w:i/>
          <w:sz w:val="20"/>
          <w:szCs w:val="20"/>
          <w:lang w:val="ka-GE"/>
        </w:rPr>
        <w:t xml:space="preserve"> და ახალი მუშა თვალის ნახაზთან შეთანწყობით</w:t>
      </w:r>
      <w:r w:rsidRPr="00612794">
        <w:rPr>
          <w:rFonts w:cstheme="minorHAnsi"/>
          <w:i/>
          <w:sz w:val="20"/>
          <w:szCs w:val="20"/>
          <w:lang w:val="ka-GE"/>
        </w:rPr>
        <w:t>;</w:t>
      </w:r>
    </w:p>
    <w:p w14:paraId="379567E0" w14:textId="77777777" w:rsidR="00E25AA4" w:rsidRPr="00612794" w:rsidRDefault="00E25AA4" w:rsidP="00E25AA4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</w:p>
    <w:p w14:paraId="79BEDE61" w14:textId="77777777" w:rsidR="00E25AA4" w:rsidRPr="00612794" w:rsidRDefault="00E25AA4" w:rsidP="00E25AA4">
      <w:pPr>
        <w:spacing w:after="0" w:line="360" w:lineRule="auto"/>
        <w:jc w:val="center"/>
        <w:rPr>
          <w:rFonts w:cstheme="minorHAnsi"/>
          <w:b/>
          <w:i/>
          <w:u w:val="single"/>
          <w:lang w:val="ka-GE"/>
        </w:rPr>
      </w:pPr>
      <w:r w:rsidRPr="00612794">
        <w:rPr>
          <w:rFonts w:cstheme="minorHAnsi"/>
          <w:b/>
          <w:i/>
          <w:u w:val="single"/>
          <w:lang w:val="ka-GE"/>
        </w:rPr>
        <w:t>4. უძრავი ლაბირინთული შემჭიდროვება 2400.2900.200</w:t>
      </w:r>
    </w:p>
    <w:p w14:paraId="2A661F8F" w14:textId="77777777" w:rsidR="00E25AA4" w:rsidRPr="00612794" w:rsidRDefault="00E25AA4" w:rsidP="00612794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ახალი, უ/ლაბირინთული შემჭიდროვების დამზადება </w:t>
      </w:r>
      <w:r w:rsidRPr="00612794">
        <w:rPr>
          <w:rFonts w:cstheme="minorHAnsi"/>
          <w:i/>
          <w:sz w:val="20"/>
          <w:szCs w:val="20"/>
          <w:u w:val="single"/>
          <w:lang w:val="ka-GE"/>
        </w:rPr>
        <w:t>ნახაზი: 2400.2900.200სნ</w:t>
      </w:r>
      <w:r w:rsidRPr="00612794">
        <w:rPr>
          <w:rFonts w:cstheme="minorHAnsi"/>
          <w:i/>
          <w:sz w:val="20"/>
          <w:szCs w:val="20"/>
          <w:lang w:val="ka-GE"/>
        </w:rPr>
        <w:t xml:space="preserve"> -ის მიხედვით;</w:t>
      </w:r>
    </w:p>
    <w:p w14:paraId="2AD56F37" w14:textId="77777777" w:rsidR="00E25AA4" w:rsidRPr="00612794" w:rsidRDefault="00E25AA4" w:rsidP="00612794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  <w:r w:rsidRPr="00612794">
        <w:rPr>
          <w:rFonts w:cstheme="minorHAnsi"/>
          <w:i/>
          <w:sz w:val="20"/>
          <w:szCs w:val="20"/>
          <w:lang w:val="ka-GE"/>
        </w:rPr>
        <w:t>საბოლოო ზომებზე დამუშავება ახალი მუშა თვალის ნახაზთან შეთანწყობით;</w:t>
      </w:r>
    </w:p>
    <w:p w14:paraId="591868A5" w14:textId="77777777" w:rsidR="00901A8A" w:rsidRPr="00612794" w:rsidRDefault="00901A8A" w:rsidP="00901A8A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</w:rPr>
      </w:pPr>
    </w:p>
    <w:p w14:paraId="18736FB7" w14:textId="77777777" w:rsidR="00B5313C" w:rsidRPr="00612794" w:rsidRDefault="006A1BBF" w:rsidP="006A1BBF">
      <w:pPr>
        <w:pStyle w:val="ListParagraph"/>
        <w:spacing w:after="0" w:line="360" w:lineRule="auto"/>
        <w:ind w:left="360"/>
        <w:jc w:val="both"/>
        <w:rPr>
          <w:rFonts w:cstheme="minorHAnsi"/>
          <w:b/>
          <w:i/>
          <w:sz w:val="24"/>
          <w:szCs w:val="20"/>
          <w:u w:val="single"/>
        </w:rPr>
      </w:pPr>
      <w:r w:rsidRPr="00612794">
        <w:rPr>
          <w:rFonts w:cstheme="minorHAnsi"/>
          <w:b/>
          <w:i/>
          <w:sz w:val="24"/>
          <w:szCs w:val="20"/>
          <w:u w:val="single"/>
          <w:lang w:val="ka-GE"/>
        </w:rPr>
        <w:t xml:space="preserve">შენიშვნა: </w:t>
      </w:r>
    </w:p>
    <w:p w14:paraId="1F9176EE" w14:textId="77777777" w:rsidR="0067241E" w:rsidRPr="00612794" w:rsidRDefault="00185406" w:rsidP="00612794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612794">
        <w:rPr>
          <w:rFonts w:cstheme="minorHAnsi"/>
          <w:i/>
          <w:sz w:val="20"/>
          <w:szCs w:val="20"/>
          <w:lang w:val="ka-GE"/>
        </w:rPr>
        <w:t xml:space="preserve">მოსამზადებელი სამუშაოების მსვლელობის დროს, თუ შემსრულებელი </w:t>
      </w:r>
      <w:r w:rsidR="00FB4F6A" w:rsidRPr="00612794">
        <w:rPr>
          <w:rFonts w:cstheme="minorHAnsi"/>
          <w:i/>
          <w:sz w:val="20"/>
          <w:szCs w:val="20"/>
          <w:lang w:val="ka-GE"/>
        </w:rPr>
        <w:t>ვერ ასრულებს მოთხოვნას ან სხვა რაიმე მიზეზის გამო მიუღწეველია ნახაზზე მითითებული მოთხოვნის შესრულება, აუცილებელია</w:t>
      </w:r>
      <w:r w:rsidR="005167E7" w:rsidRPr="00612794">
        <w:rPr>
          <w:rFonts w:cstheme="minorHAnsi"/>
          <w:i/>
          <w:sz w:val="20"/>
          <w:szCs w:val="20"/>
          <w:lang w:val="ka-GE"/>
        </w:rPr>
        <w:t xml:space="preserve"> შეატყობინოს დამკვეთს და</w:t>
      </w:r>
      <w:r w:rsidR="00FB4F6A" w:rsidRPr="00612794">
        <w:rPr>
          <w:rFonts w:cstheme="minorHAnsi"/>
          <w:i/>
          <w:sz w:val="20"/>
          <w:szCs w:val="20"/>
          <w:lang w:val="ka-GE"/>
        </w:rPr>
        <w:t xml:space="preserve"> შესწორება განახორციელოს </w:t>
      </w:r>
      <w:r w:rsidR="005167E7" w:rsidRPr="00612794">
        <w:rPr>
          <w:rFonts w:cstheme="minorHAnsi"/>
          <w:i/>
          <w:sz w:val="20"/>
          <w:szCs w:val="20"/>
          <w:lang w:val="ka-GE"/>
        </w:rPr>
        <w:t>მასთან</w:t>
      </w:r>
      <w:r w:rsidR="00FB4F6A" w:rsidRPr="00612794">
        <w:rPr>
          <w:rFonts w:cstheme="minorHAnsi"/>
          <w:i/>
          <w:sz w:val="20"/>
          <w:szCs w:val="20"/>
          <w:lang w:val="ka-GE"/>
        </w:rPr>
        <w:t xml:space="preserve"> შეთანხმებით</w:t>
      </w:r>
      <w:r w:rsidR="00277844" w:rsidRPr="00612794">
        <w:rPr>
          <w:rFonts w:cstheme="minorHAnsi"/>
          <w:i/>
          <w:sz w:val="20"/>
          <w:szCs w:val="20"/>
          <w:lang w:val="ka-GE"/>
        </w:rPr>
        <w:t>;</w:t>
      </w:r>
    </w:p>
    <w:sectPr w:rsidR="0067241E" w:rsidRPr="00612794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3E19" w14:textId="77777777" w:rsidR="00153003" w:rsidRDefault="00153003" w:rsidP="00CC764F">
      <w:pPr>
        <w:spacing w:after="0" w:line="240" w:lineRule="auto"/>
      </w:pPr>
      <w:r>
        <w:separator/>
      </w:r>
    </w:p>
  </w:endnote>
  <w:endnote w:type="continuationSeparator" w:id="0">
    <w:p w14:paraId="08D872C0" w14:textId="77777777" w:rsidR="00153003" w:rsidRDefault="00153003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BA8F" w14:textId="0AE810E2"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0633" w14:textId="77777777" w:rsidR="00153003" w:rsidRDefault="00153003" w:rsidP="00CC764F">
      <w:pPr>
        <w:spacing w:after="0" w:line="240" w:lineRule="auto"/>
      </w:pPr>
      <w:r>
        <w:separator/>
      </w:r>
    </w:p>
  </w:footnote>
  <w:footnote w:type="continuationSeparator" w:id="0">
    <w:p w14:paraId="548480D8" w14:textId="77777777" w:rsidR="00153003" w:rsidRDefault="00153003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25AF" w14:textId="77777777" w:rsidR="00CC764F" w:rsidRPr="00612794" w:rsidRDefault="00CC764F" w:rsidP="00CC764F">
    <w:pPr>
      <w:pStyle w:val="Header"/>
      <w:jc w:val="right"/>
      <w:rPr>
        <w:rFonts w:cstheme="minorHAnsi"/>
        <w:i/>
      </w:rPr>
    </w:pPr>
    <w:r w:rsidRPr="00612794">
      <w:rPr>
        <w:rFonts w:cstheme="minorHAnsi"/>
        <w:i/>
        <w:lang w:val="ka-GE"/>
      </w:rPr>
      <w:t xml:space="preserve">ჰიდროენერგო დეპარტამენტი </w:t>
    </w:r>
    <w:r w:rsidRPr="00612794">
      <w:rPr>
        <w:rFonts w:cstheme="minorHAnsi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214A2"/>
    <w:multiLevelType w:val="hybridMultilevel"/>
    <w:tmpl w:val="91EEC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143E1"/>
    <w:multiLevelType w:val="hybridMultilevel"/>
    <w:tmpl w:val="82D6B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C768C"/>
    <w:multiLevelType w:val="hybridMultilevel"/>
    <w:tmpl w:val="58065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80021"/>
    <w:multiLevelType w:val="hybridMultilevel"/>
    <w:tmpl w:val="21E0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673702">
    <w:abstractNumId w:val="2"/>
  </w:num>
  <w:num w:numId="2" w16cid:durableId="717238270">
    <w:abstractNumId w:val="5"/>
  </w:num>
  <w:num w:numId="3" w16cid:durableId="2083601824">
    <w:abstractNumId w:val="4"/>
  </w:num>
  <w:num w:numId="4" w16cid:durableId="483205852">
    <w:abstractNumId w:val="0"/>
  </w:num>
  <w:num w:numId="5" w16cid:durableId="293562540">
    <w:abstractNumId w:val="3"/>
  </w:num>
  <w:num w:numId="6" w16cid:durableId="12149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406"/>
    <w:rsid w:val="00023FB3"/>
    <w:rsid w:val="0007111B"/>
    <w:rsid w:val="000C3CF0"/>
    <w:rsid w:val="00153003"/>
    <w:rsid w:val="00185406"/>
    <w:rsid w:val="00192FA7"/>
    <w:rsid w:val="001B68F3"/>
    <w:rsid w:val="001F4953"/>
    <w:rsid w:val="0021073D"/>
    <w:rsid w:val="0027408A"/>
    <w:rsid w:val="00277141"/>
    <w:rsid w:val="00277844"/>
    <w:rsid w:val="00294FF2"/>
    <w:rsid w:val="002B4D83"/>
    <w:rsid w:val="002D226F"/>
    <w:rsid w:val="00367506"/>
    <w:rsid w:val="003675F1"/>
    <w:rsid w:val="003E0139"/>
    <w:rsid w:val="005167E7"/>
    <w:rsid w:val="00555DF0"/>
    <w:rsid w:val="0059033E"/>
    <w:rsid w:val="005A51F7"/>
    <w:rsid w:val="005F719A"/>
    <w:rsid w:val="00612794"/>
    <w:rsid w:val="006471C6"/>
    <w:rsid w:val="0067241E"/>
    <w:rsid w:val="0068441D"/>
    <w:rsid w:val="00685811"/>
    <w:rsid w:val="006A1BBF"/>
    <w:rsid w:val="00752DE9"/>
    <w:rsid w:val="00770E15"/>
    <w:rsid w:val="00783300"/>
    <w:rsid w:val="007E239C"/>
    <w:rsid w:val="008178DE"/>
    <w:rsid w:val="008B140E"/>
    <w:rsid w:val="008C5229"/>
    <w:rsid w:val="00901A8A"/>
    <w:rsid w:val="00936A30"/>
    <w:rsid w:val="00952C2A"/>
    <w:rsid w:val="009E0DCA"/>
    <w:rsid w:val="00A55276"/>
    <w:rsid w:val="00AC6422"/>
    <w:rsid w:val="00B06E27"/>
    <w:rsid w:val="00B205E3"/>
    <w:rsid w:val="00B5313C"/>
    <w:rsid w:val="00B66E98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B0163"/>
    <w:rsid w:val="00E25AA4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4C4A7"/>
  <w15:docId w15:val="{3950B66F-E2C9-44E5-A9F6-E29BB3E7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5</cp:revision>
  <cp:lastPrinted>2017-01-09T10:03:00Z</cp:lastPrinted>
  <dcterms:created xsi:type="dcterms:W3CDTF">2017-01-09T09:59:00Z</dcterms:created>
  <dcterms:modified xsi:type="dcterms:W3CDTF">2023-11-08T08:09:00Z</dcterms:modified>
</cp:coreProperties>
</file>